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2A" w:rsidRPr="00E44D0F" w:rsidRDefault="00E44D0F">
      <w:pPr>
        <w:jc w:val="center"/>
        <w:rPr>
          <w:sz w:val="24"/>
          <w:szCs w:val="24"/>
        </w:rPr>
      </w:pPr>
      <w:bookmarkStart w:id="0" w:name="_GoBack"/>
      <w:r w:rsidRPr="00E44D0F">
        <w:rPr>
          <w:rFonts w:ascii="Tahoma" w:hAnsi="Tahoma"/>
          <w:b/>
          <w:color w:val="0000FF"/>
          <w:sz w:val="24"/>
          <w:szCs w:val="24"/>
        </w:rPr>
        <w:t>Тест: "Скорая и неотложная помощь 2 категория".</w:t>
      </w:r>
    </w:p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Появление у пациента приступа экспираторной одышки, дистанционных свистящих хрипов – это признаки: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гипертонического криза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бронхиальной астмы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стенокардии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коллапса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Положение пациента при приступе бронхиальной астмы: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горизонтальное, с приподнятым ножным концом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полусидячее, откинувшись назад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сидя, опираясь руками о колени, или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какой – либо твердый предмет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лежа на боку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Затрудненное дыхание при приступе бронхиальной астмы обусловлено: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воспалительным отеком слизистой бронхов, спазмом гладких мышц бронхов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некрозом,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дистрофией бронхиальной стенки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склерозом, расширением бронхов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атрофией слизистой бронхов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приступе бронхиальной астмы противопоказан: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морфин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преднизолон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эуфиллин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адреналин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Медикаментозные средства, применяемые для купирования приступа бронхиальной астмы: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глюкокортикостероиды, метилксантины, адреномиметики, атнигистаминные$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анальгетики, ганглеоблокаторы, сердечные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гликозиды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диуретики, ингибиторы АПФ, антогонисты кальция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антибиотики, нестероидные противовоспалительные средства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Повышенная чувствительность к пыльце растений, сопровождающаяся аллергическим воспалением дыхательных путей,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конюнктивальных оболочек, кожи, нервной, пищеварительной систем и других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lastRenderedPageBreak/>
              <w:t>внутренних органов – это: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крапивница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поллиноз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сывороточная болезнь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инсектная аллергия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Особенностью поллиноза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является 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особенности питания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строгая сезонность и отчетливое влияние погоды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связь со стрессом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связь с переохлаждением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Плотные отеки, не оставляющие при надавливании ямки, без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предшествующего зуда, затрудненное дыхание, осиплость голоса, «лающий» кашель – это признаки: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анафилактического шока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аллергического дерматита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крапивницы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отека Квинке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Наиболее типичная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локализация отека Квинке: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область губ, век, мошонки, слизистой полости рта, гортани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область волосистой части головы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область ладоней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область стоп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Резкое падение артериального давления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наблюдается при: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аллергическом дерматите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крапивнице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анафилактическом шоке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приступе бронхиальной астмы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Анафилактический шок чаще наступает при введении пациенту: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E44D0F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вакцин, сывороток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сердечных гликозидов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диуретиков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глюкокортикостероидов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Неотложная помощь при анафилактическом шоке заключается в введении: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строфантина, анальгина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эуфиллина, морфина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преднизолона, адреналина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супрастина, ампициллина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Особая опасность возникает при локализации отека в области: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губ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гортани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слизистой полости рта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 xml:space="preserve">Задание </w:t>
            </w:r>
            <w:r w:rsidRPr="00E44D0F">
              <w:rPr>
                <w:b/>
                <w:sz w:val="24"/>
                <w:szCs w:val="24"/>
              </w:rPr>
              <w:t>№14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Факторы риска развития гипертонического криза: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контакт с аллергеном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острый или длительный хронический стресс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прием гипотензивных препаратов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период респираторной вирусной инфекции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Головная боль, боли в сердце, мелькание «мушек» перед глазами, тошнота – это клинические признаки: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гипертонического криза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стенокардии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бронхиальной астмы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отека легкого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Оказание неотложной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помощи на догоспитальном этапе при гипертоническом кризе: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горчичники на грудную клетку, холод к голове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грелки к рукам и ногам, холод к голове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пузырь со льдом к ногам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щелочная ингаляция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гипертоническом кризе пациенту необходимо придать положение: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горизонтальное положение с приподнятым ножным концом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горизонтальное положение с приподнятым головным концом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сидя опираясь руками о колени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на правом боку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Неотложная помощь для купирования гипертонического криза заключается в ведении: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энап, лазикс, магния сульфат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анальгин, димедрол, лазикс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преднизолон, дроперидол, фентанил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нитроглицерин, папаверин, валидол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Стенокардия это проявление: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острой сосудистой недостаточности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острой левожелудочковой недостаточности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острой правожелудочковой недостаточности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ишемической болезни сердца$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Боли при стенокардии локализуются: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за грудиной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эпигастральной области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правом подреберье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правой половине грудной клетки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боли при стенокардии не более: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 часа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20 – 30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суток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Для купирования приступа стенокардии применяют: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анальгин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преднизолон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эналаприл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Инфаркт миокарда – это: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воспаление сердечной мышцы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ишемия миокарда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гипертрофия миокарда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некроз участка сердечной мышцы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Основная причина инфаркта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миокарда: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атеросклероз коронарных артерий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порок сердца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ревматический эндокардит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пневмония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Типичная иррадиация боли при инфаркте миокарда: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левую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руку, левую половину шеи, под левую лопатку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 правую руку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правую половину грудной клетки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эпигастральную область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инфаркте миокарда наблюдается: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боль в области сердца, купирующаяся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нитроглицерином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боль в области сердца, не купирующаяся нитроглицерином$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периодическая, колющая боль за грудиной, купирующаяся валидолом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сжимающая боль в области сердца, снимающаяся валидолом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Основной метод диагностики инфаркта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миокарда: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ЭКГ, анализ крови на сердечные тропонины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ФГДС, ЭКГ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ЭКГ, анализ крови на холестерин и мочевину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ФКГ, анализ крови на билирубин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Для снятия боли при инфаркте миокарда применяют: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антигистаминные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наркотические анальгетики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гипотензивные 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Основной симптом при астматической форме инфаркта миокарда: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головная боль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боль в животе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приступ удушья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загрудинная боль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№30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Основной симптом при гастралгической форме инфаркта миокарда: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головная боль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боль в животе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приступ удушья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загрудинная боль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№31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Неотложная помощь при инфаркте миокарда заключается в введении: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сульфата магния, лазикса, энапа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морфина, дроперидола, фентанила, гепарина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глюкозы, витамина В1, димедрола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лидокаина,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эуфиллина, преднизолона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№32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Транспортировка пациента при инфаркте миокарда осуществляется: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кресле-каталке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на носилках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самостоятельное передвижение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передвижении в сопровождении медицинского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работника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№33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подозрении на инфаркт миокарда необходимо контролировать соблюдение пациентом режима: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постельного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строгого постельного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палатного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общего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№34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Обморок – это форма: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острой сосудистой недостаточности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острой левожелудочковой недостаточности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острой правожелудочковой недостаточности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хронической сердечной недостаточности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№35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Причина развития обморока: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острая гипоксия головного мозга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резкое повышение артериального давления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высокая лихорадка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гипертрофия миокарда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№36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Кратковременная потеря сознания, в результате ишемии головного мозга – это: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коллапс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сердечная недостаточность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обморок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шок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№37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Неотложная помощь при обмороке: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придать горизонтальное положение с приподнятым ножным концом, дать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понюхать нашатырный спирт, рефлекторное воздействие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придать положение сидя, выполнить щелочные ингаляции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придать полусидячее положение, положить холод на грудь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придать горизонтальное положение с приподнятым головным концом, дать понюхать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нашатырный спирт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№38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Форма острой сосудистой недостаточности с резким падением артериального давления  - это: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обморок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отек легких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коллапс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сердечная астма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№39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Неотложная помощь при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коллапсе заключается в введении: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сульфата магния, лазикса, энапа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морфина, дроперидола, фентанила, гепарина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глюкозы, витамина В1, димедрола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кофеина, кордиамина, мезатона, допамина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№40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Появление приступа смешанной одышки, кашля с выделением пенистой розовой мокроты – это характерные признаки: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отека легкого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бронхиальной астмы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инфаркта миокарда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гипертонического криза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№41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Причина возникновения отека легких: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передозировка инсулина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осложнение гипертонического криза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перегревание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курение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№42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Характер дыхания при отеке легких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клокочущее дыхание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поверхностное дыхание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редкое дыхание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дыхание отсутствует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№43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Неотложная помощь при отеке легких на догоспитальном этапе заключается: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 придании пациенту полусидячего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положения, наложении венозных жгутов, подаче кислорода, пропущенного через этиловый спирт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придании пациенту горизонтального положения, с приподнятым ножным концом, подаче увлажненного кислорода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 придании пациенту положения сидя, подаче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увлажненного кислорода, применении холодного компресса на голову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подаче увлажненного кислорода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lastRenderedPageBreak/>
              <w:t>Задание №44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Неотложная помощь при отеке легких при высоком артериальном давлении заключается в введении: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сульфата магния, лазикса, преднизолона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морфина, дроперидола, фентанила, лазикса, пентамина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глюкозы, витамина В1, димедрола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кофеина, кордиамина, мезатона, допамина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№45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Неотложная помощь при отеке легких при низком артериальном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давлении заключается в введении: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сульфата магния, лазикса, преднизолона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морфина, дроперидола, фентанила, лазикса, пентамина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морфина, дроперидола, фентанила, лазикса, преднизолона, строфантина, кордиамина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кофеина, кордиамина, мезатона, пентамина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№46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Приступ колющих, режущих болей в поясничной области, с иррадиацией по ходу мочеточников, в паховую область, в половые органы – это ведущие симптомы: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почечной колики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желчной колики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печеночной колики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уремической комы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№47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Иррадиация болей при печеночной колики: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левую руку, лопатку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пах, половые органы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правую руку, ключицу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эпигастральныю область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№48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Неотложная помощь при почечной колики заключается в введении: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но-шпы, папаверина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кофеина, мезатона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преднизолона, лазикса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строфантина, пентамина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№49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улице обнаружен человек в бессознательном состоянии. При осмотре выявлено: дыхание нормальное, кожные покровы влажные, рефлексы повышены, зрачки расширенные. Это: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гипергликемическая кома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гипогликемическая кома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уремическая кома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печеночная кома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№50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На улице обнаружен человек в бессознательном состоянии. При осмотре выявлено: дыхание шумное, изо рта запах ацетона, кожные покровы сухие, рефлексы понижены, зрачки сужены. Это: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E44D0F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гипергликемическая кома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гипогликемическая кома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уремическая кома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печеночная кома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№51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Чувство голода, дрожь в теле, резкая слабость, холодный липкий пот – это характерные признаки: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 xml:space="preserve">Выберите один из 4 вариантов </w:t>
            </w:r>
            <w:r w:rsidRPr="00E44D0F">
              <w:rPr>
                <w:color w:val="808080"/>
                <w:sz w:val="24"/>
                <w:szCs w:val="24"/>
              </w:rPr>
              <w:t>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гипогликемического состояния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гипергликемии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гипогликемической комы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гипергликемической комы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№52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Гипергликемия, глюкозурия, кетонурия, наблюдаются при: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гипергликемическая кома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гипогликемическая кома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уремическая кома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печеночная кома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№53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Неотложная помощь при гипогликемической коме: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мезатон внутривенно струйно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эуфиллин внутривенно струйно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простой инсулин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внутривенно струйно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40% глюкоза внутривенно струйно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№54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Для купирования гипергликемической комы применяют инсулины: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короткого действия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среднего действия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длительного действия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пролонгированного действия 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№55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Неотложная помощь при гипегликемической коме: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мезатон внутривенно струйно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эуфиллин внутривенно струйно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простой инсулин внутривенно струйно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40% глюкоза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внутривенно струйно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№56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На улице обнаружен человек в бессознательном состоянии. При осмотре выявлено: дыхание шумное, изо рта запах аммиака, кожные покровы сухие, рефлексы понижены, зрачки сужены. Это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гипергликемическая кома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гипогликемическая кома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уремическая кома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печеночная кома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№57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Неотложная помощь при гипогликемическом состоянии: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дать сладкий чай, накормить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ввести простой инсулин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поставить согревающий компресс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ввести инсулин продленного действия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№58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Азотемия, гематурия, протеинурия, наблюдаются при: 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гипергликемической коме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гипогликемической коме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уремической коме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печеночной коме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№59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Неотложная помощь при отравлении кислотами: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нейролепанальгезия, промывание желудка через зонд чистой водой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промывание желудка содовым раствором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промывание желудка с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применением перманганата калия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сифонная клизма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№60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lastRenderedPageBreak/>
              <w:t>Неотложная помощь при отравлении фосфорорганическими соединениями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промывание желудка, сифонная клизма, апропин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промывание желудка, очистительная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клизма, морфин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промывание желудка, сифонная клизма, кордиамин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промывание желудка, сифонная клизма, строфантин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№61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При попадании биологических материалов на слизистую оболочку ротовой полости, её необходимо обработать раствором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перманганата калия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0,5%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0,1%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№62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Инкубационный период гепатита В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20 дней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180 дней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№63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Основной путь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передачи  ВИЧ-инфекции в ЛПО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воздушно-капельный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контактно-бытовой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парентеральный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пищевой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№64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Вакцинация против гепатита В в соответствии с календарем прививок проводится 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</w:t>
            </w:r>
            <w:r w:rsidRPr="00E44D0F">
              <w:rPr>
                <w:color w:val="808080"/>
                <w:sz w:val="24"/>
                <w:szCs w:val="24"/>
              </w:rPr>
              <w:t xml:space="preserve">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однократно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трехкратно по схеме 0,1,6 мес.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четырехкратно по схеме 0,1,2,12 мес.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двукратно по схеме 0,6 мес.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№65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попадании крови пациента на кожные покровы медицинского персонала проводится обработка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70% этиловым спиртом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96% этиловым спиртом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5% аламинолом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3% перекисью водорода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№66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ВИЧ относится к семейству:   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рабдовирусов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гепадновирусов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ретровирусов  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аденовирусов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№67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ВИЧ имеет типы: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I, II, III, IV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I, II, III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I, II 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№68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Стадиями ВИЧ-инфекции, по клинической классификации В.В.Покровского, являются: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инкубации, первичных проявлений, латентная,  вторичных заболеваний, терминальная  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инкубации, продромы, разгара, вторичных заболеваний, терминальная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инкубации, бессимптомная, разгара, терминальная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острая лихорадочная фаза, генерализованная лимфаденопатия, пре-СПИД, СПИД 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№69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 организме ВИЧ-инфицированного вирус присутствует:   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во всех стадиях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во всех стадиях, кроме инкубации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во всех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стадиях, кроме 2Б, по классификации Покровского В.В.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во всех стадиях, кроме терминальной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№70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Максимальная концентрация вируса у ВИЧ-инфицированного обнаруживается в стадии: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первичных проявлений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СПИДа  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генерализованной лимфаденопатии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бессимптомной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№71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lastRenderedPageBreak/>
              <w:t>Методом серодиагностики для определения антител к ВИЧ является: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реакция прямой гемагглютинации (РПГА)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иммуноферментный анализ (ИФА)  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реакция связывания комплемента (РСК)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реакция непрямой гемагглютинации (РНГА)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№72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Антивирусный препарат, применяемый при лечении ВИЧ-инфекции: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пенициллин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интерлейкин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тимолин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азидотимидин (АЗТ)   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№73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Самая заразная стадия при ВИЧ-инфекции: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инкубации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первичных проявлений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вторичных проявлений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терминальная   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№74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При проникновении в организм человека ВИЧ поражает:   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В-лимфоциты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Т4-лимфоциты  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Т8-лимфоциты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тромбоциты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№75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Доза, недостаточная для заражения ВИЧ-инфекцией, содержится в:   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</w:t>
            </w:r>
            <w:r w:rsidRPr="00E44D0F">
              <w:rPr>
                <w:color w:val="808080"/>
                <w:sz w:val="24"/>
                <w:szCs w:val="24"/>
              </w:rPr>
              <w:t xml:space="preserve">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сыворотке крови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слюне  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амниотической жидкости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гное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№76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При ВИЧ-инфекции поражается система:   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костная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мышечная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иммунная 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сердечно-сосудистая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№77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 медицинскую аптечку для профилактики ВИЧ-инфекции входят:   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навески марганцевокислого калия 0,05 г, фурацилин 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5% спиртовой раствор йода, 70% спирт, навески марганцевокислого калия 0,05 г, 1% раствор протаргола, 1% раствор борной кислоты, стерильная вода 100 мл во флаконе, пипетки, стер. перевязочный материал, мыло.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перевязочный материал, пипетки, стрептомицин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стерильная вода 100 мл во флаконе, пипетки, стер. перевязочный материал, мыло.  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стерильная вода 100 мл, 70% спирт, нашатырный спирт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№78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Наиболее частый путь заражения гепатитом В в РФ в настоящее время:   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 xml:space="preserve">Выберите один из 4 вариантов </w:t>
            </w:r>
            <w:r w:rsidRPr="00E44D0F">
              <w:rPr>
                <w:color w:val="808080"/>
                <w:sz w:val="24"/>
                <w:szCs w:val="24"/>
              </w:rPr>
              <w:t>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грудное вскармливание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контактно-бытовой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парентеральный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половой   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№79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Доза, достаточная для заражения ВИЧ-инфекций, содержится в:   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секрете потовых желез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вагинальном секрете  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слюне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моче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№80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Основное направление борьбы с ВИЧ-инфекцией:   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массовая вакцинация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массовое обследование на ВИЧ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изоляция ВИЧ-инфицированных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санитарно-просветительская работа среди населения   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№81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Для предупреждения внутрибольничного инфицирования ВИЧ-инфекцией в соматическом стационаре необходимо проводить: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тщательное проветривание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помещений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ультрафиолетовое облучение помещений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дезинфекцию и стерилизацию изделий медицинского назначения  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влажную уборку помещений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lastRenderedPageBreak/>
              <w:t>Задание №82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Эпидемическая ситуация по заболеваемости ВИЧ-инфекцией в мире в настоящее время характеризуется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как: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пандемия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спорадические случаи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эпидемия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эпидемия и спорадические случаи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№83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ВИЧ-инфицированные:   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отстраняются от всех видов прививок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прививаются живыми вакцинами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прививаются в первую очередь в соответствии с календарем прививок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прививаются по эпидемиологическим показаниям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№84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 ВИЧ-индикаторным инфекциям относят: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аденовирусную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инфекцию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бактериальную дизентерию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генерализованную герпетическую инфекцию  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паратифы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№85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Причина гибели Т4-лимфоцитов при ВИЧ-инфекции:   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действие токсинов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размножение в них ВИЧ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соприкосновение их с ВИЧ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проникновение в них ВИЧ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№86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Наиболее частое клиническое проявление острой лихорадочной фазы во II стадии ВИЧ-инфекции (по классификации В.В.Покровского) напоминает:   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грипп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инфекционный мононуклеоз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скарлатину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дифтерию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№87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Термин "СПИД":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идентичен ВИЧ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обозначает терминальную  стадию ВИЧ-инфекции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стадию вторичных проявлений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стадию первичных проявлений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№88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СПИД-маркерным заболеванием является: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лямблиоз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пневмоцистная пневмония  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стафилококковая инфекция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амебиаз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№89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Ношение маски медицинским работникам стационара для больных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СПИДом необходимо для: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предотвращения заражения их ВИЧ-инфекцией контактным путем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предотвращения заражения их ВИЧ-инфекцией через слюну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защиты больного от заражения микрофлорой персонала  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защиты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персонала от заражения ВИЧ воздушно-капельным путем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№90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Запретить грудное вскармливание новорожденных детей матерям, которые инфицированы ВИЧ: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следует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 следует, если соски не имеют трещин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следует, если полость рта новорожденных без повреждений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 следует, если не прорезались зубы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№91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Целью дезинфекции является уничтожение: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всех микроорганизмов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вегетативных и споровых форм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патогенных и условно - патогенных микроорганизмов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вегетативных микроорганизмов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споровых форм микроорганизмов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№92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Основную долю возбудителей инфекций, связанных с оказанием медицинской помощи составляют: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 xml:space="preserve">Выберите один из 4 вариантов </w:t>
            </w:r>
            <w:r w:rsidRPr="00E44D0F">
              <w:rPr>
                <w:color w:val="808080"/>
                <w:sz w:val="24"/>
                <w:szCs w:val="24"/>
              </w:rPr>
              <w:t>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патогенные бактерии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условно-патогенные бактерии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вирусы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lastRenderedPageBreak/>
              <w:t>Задание №93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Для генеральной и текущей уборок предпочтительно использовать препараты, обладающие свойствами: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только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дезинфицирующими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дезинфицирующими и моющими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только моющими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моющими и дезодорирующими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№94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Все отходы ЛПО по степени опасности делят на: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2 класса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 класса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4 класса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5 классов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№95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Срок сохранения стерильности изделий, простерилизованных в крафт-пакетах, закрытых  на скрепки, составляет: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 сутки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 суток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20 суток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6 мес.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№96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Гигиеническая обработка пациентов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стационара ЛПУ должна проводиться не реже 1 раза в: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№97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Физический контроль режима стерилизации предусматривает: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использование индикаторов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контроль работы приборов стерилизатора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использование биотестов 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контроль влажности обработанных изделий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№98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Мероприятия по профилактике инфекций, связанных с оказанием медицинской помощи, направленные на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обезвреживание источника инфекции: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вакцинация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дезинфекция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выявление и изоляция инфекционных больных и носителей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сбор и утилизация медицинских отходов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№99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Свойство дезинфицирующего средства,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обеспечивающее уничтожение грибов: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бактерицидное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вирулицидное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фунгицидное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бактериостатическое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№100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Изделия медицинского назначения, не содержащие жизнеспособных микроорганизмов, но содержащие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споры, считаются: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чистыми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продезинфицированными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стерильными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одноразовыми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№101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Целью предстерилизационной очистки медицинского инструментария является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удаление различных загрязнений и остатков лекарственных средств: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уничтожение только патогенных микробов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уничтожение патогенных и условно-патогенных микробов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уничтожение всех микробов и их спор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№102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 методам дезинфекции относят: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генеральную и текущую уборки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физическую и химическую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профилактическую и очаговую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текущую и заключительную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№103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Приобретение устойчивости к дезинфектантам характерно для возбудителей: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</w:t>
            </w:r>
            <w:r w:rsidRPr="00E44D0F">
              <w:rPr>
                <w:color w:val="808080"/>
                <w:sz w:val="24"/>
                <w:szCs w:val="24"/>
              </w:rPr>
              <w:t xml:space="preserve">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госпитальных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патогенных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условно-патогенных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вирусов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№104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Медицинские отходы, загрязненные биологическими жидкостями пациентов, в том числе кровью, относятся к классу: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 xml:space="preserve">Выберите один из 4 вариантов </w:t>
            </w:r>
            <w:r w:rsidRPr="00E44D0F">
              <w:rPr>
                <w:color w:val="808080"/>
                <w:sz w:val="24"/>
                <w:szCs w:val="24"/>
              </w:rPr>
              <w:t>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№105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Повторный осмотр пациентов с педикулезом после обработки проводится через: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15-20 дней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25 дней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№106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Изделия медицинского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назначения, не содержащие жизнеспособных микроорганизмов и спор, считаются: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чистыми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продезинфицированными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стерильными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одноразовыми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№107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Свойство дезинфицирующего средства, обеспечивающее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уничтожение вирусов: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бактерицидное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вирулицидное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фунгицидное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бактериостатическое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№108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Одноразовые пакеты для сбора отходов ЛПУ, относящихся классу Б, должны иметь окраску: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E44D0F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черную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красную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белую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желтую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№109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Оптимальная рабочая температура большинства растворов при дезинфекции: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10 – 18</w:t>
            </w:r>
            <w:r w:rsidRPr="00E44D0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18 – 26</w:t>
            </w:r>
            <w:r w:rsidRPr="00E44D0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30 – 36</w:t>
            </w:r>
            <w:r w:rsidRPr="00E44D0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выше 40</w:t>
            </w:r>
            <w:r w:rsidRPr="00E44D0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 xml:space="preserve">Задание </w:t>
            </w:r>
            <w:r w:rsidRPr="00E44D0F">
              <w:rPr>
                <w:b/>
                <w:sz w:val="24"/>
                <w:szCs w:val="24"/>
              </w:rPr>
              <w:t>№110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Срок сохранения стерильности одноразовых инструментов в двойных промышленных полиэтиленовых пакетах составляет: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 суток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20 суток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6-12 мес.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1- 5 лет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№111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Для обработки волосистой части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головы при обнаружении педикулеза можно использовать раствор: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фурациллина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мыльный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гидрокарбоната натрия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медифокса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№112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Мероприятия по профилактике инфекций, связанных с оказанием медицинской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помощи, направленные на повышение невосприимчивости пациентов и персонала: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вакцинация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дезинфекция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выявление и изоляция инфекционных больных и носителей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использование спецодежды, масок, перчаток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№113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Инфекционная безопасность – это: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использование средств индивидуальной защиты при выполнении манипуляций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соблюдение правил асептики и антисептики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отсутствие патогенных микробов на различных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поверхностях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отсутствие патогенных и условно-патогенных микробов на эпидемиологически значимых объектах больничной среды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№114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Для стерилизации резиновых и некоторых полимерных изделий в ЦСО используют стерилизатор: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E44D0F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водяной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паровой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воздушный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гласперленовый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№115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Одноразовые пакеты для сбора отходов ЛПУ, относящихся к классу А, должны иметь окраску: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черную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красную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белую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желтую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№116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Срок сохранения стерильности изделий, простерилизованных в двойной бязевой упаковке, составляет: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 сутки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 суток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20 суток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6 –12 мес.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№117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Оценка качества стерилизации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путем обнаружения микроорганизмов на объектах – это контроль: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химический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механический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биологический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физический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№118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Текущая уборка в стационарах проводится (в соответствии с Сан.П и Н  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2.1.3.2630-10):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 раз в сутки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2 раза в сутки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 раз в 7 дней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2 раза в 7 дней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№119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Наибольшей устойчивостью во внешней среде обладают: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вирусы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споры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бактерии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№120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 дезинфектантам, обладающим коррозионной активностью, относятся группы: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хлорсодержащих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альдегидсодержащих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гуанидинов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№121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Отходы, не имеющие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контакта с биологическими жидкостями пациентов, инфекционными больными, не токсичные отходы относятся к классу: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№122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Одноразовые изделия медицинского назначения перед утилизацией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подвергают: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ополаскиванию проточной водой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мойке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дезинфекции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стерилизации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№123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Срок сохранения стерильности изделий, простерилизованных в стерилизационной коробке без фильтра, составляет: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 сутки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 суток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20 суток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6 –12 мес.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№124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Стерилизацию текстиля можно проводить методом: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паровым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плазменным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воздушным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инфракрасным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№125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Режим паровой стерилизации: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120</w:t>
            </w:r>
            <w:r w:rsidRPr="00E44D0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С,   45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140</w:t>
            </w:r>
            <w:r w:rsidRPr="00E44D0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С,  15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160</w:t>
            </w:r>
            <w:r w:rsidRPr="00E44D0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С,  150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180</w:t>
            </w:r>
            <w:r w:rsidRPr="00E44D0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С,  30 минут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№126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Радиоактивные отходы ЛПО относятся к классу: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</w:t>
            </w:r>
            <w:r w:rsidRPr="00E44D0F">
              <w:rPr>
                <w:color w:val="808080"/>
                <w:sz w:val="24"/>
                <w:szCs w:val="24"/>
              </w:rPr>
              <w:t xml:space="preserve">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№127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Инструменты после инвазивных манипуляций в целях дезинфекции: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протирают дезраствором двукратно с промежутком в 15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погружают в дезраствор на время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экспозиции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ополаскиваются в растворе дезсредства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орошаются дезсредством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№128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пакеты красного цвета собирают медицинские отходы класса: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№129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Генеральная уборка в 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кабинете, где проводятся инвазивные процедуры, должна проводится 1 раз в: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№130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Режим воздушной стерилизации: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120</w:t>
            </w:r>
            <w:r w:rsidRPr="00E44D0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С,   45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132</w:t>
            </w:r>
            <w:r w:rsidRPr="00E44D0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С,  20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160</w:t>
            </w:r>
            <w:r w:rsidRPr="00E44D0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С,  150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180</w:t>
            </w:r>
            <w:r w:rsidRPr="00E44D0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С,  30 минут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№131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Антисептика – это мероприятия, направленные на: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предупреждение попадания микробов в рану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уничтожение или уменьшение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количества микробов в ране или организме в целом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уничтожение патогенных и условно-патогенных микробов на эпидемиологически значимых объектах больничной среды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уничтожение всех микробов и их спор на изделиях медицинского  назначения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№132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Разъемные медицинские изделия: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подвергают дезинфекции в собранном виде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подвергают дезинфекции в разобранном виде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подвергают дезинфекции в любом виде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дезинфекции не подвергают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№133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сохранения стерильности изделий в комбинированных пакетах, запаянных на термосварочном аппарате, составляет: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 суток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20 суток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4-6 часов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№134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Асептика-это мероприятия, направленные на: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предупреждение попадания микробов в рану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уничтожение или уменьшение количества микробов в ране или организме в целом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уничтожение патогенных и условно-патогенных микробов на эпидемиологически значимых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объектах больничной среды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уничтожение всех микробов и их спор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№135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Комплекс мероприятий, направленных на уничтожение членистоногих переносчиков возбудителей инфекционных заболеваний, называется: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дезинфекцией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дезинсекцией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дератизацией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антисептикой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№136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 низкотемпературной стерилизации можно отнести: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плазменную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паровую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воздушную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гласперленовую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№137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сохранения стерильности изделий составляет 20 суток, если при стерилизации изделие было упаковано в: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стерилизационную коробку без фильтра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крафт-пакет, закрытый на липкую поверхность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запаянный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комбинированный пакет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двойную бязевую упаковку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№138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Дератизация-это комплекс мероприятий, направленных на уничтожение: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патогенных и условно-патогенных микробов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членистоногих переносчиков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возбудителей инфекционных заболеваний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грызунов-источников инфекции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грибов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№139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Недостаточно обработанные руки медперсоналам являются: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источником инфекции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восприимчивым организмом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фактором передачи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источником инфекции и фактором передачи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№140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попадании хлорсодержащего раствора в глаза необходимо в первую очередь: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промыть 0,05% раствором перманганата калия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закапать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раствор альбуцида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немедленно обратиться к врачу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промыть глаза проточной водой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№141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Служба скорой медицинской помощи предназначена для: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Оказания экстренной и неотложной медицинской помощи всем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больным и пострадавшим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Оказания экстренной медицинской помощи больным и пострадавшим вне лечебных учреждений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Оказания экстренной и неотложной медицинской больным и пострадавшим вне лечебных учреждений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№142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Больные и пострадавшие,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доставленные бригадой скорой медицинской помощи должны быть осмотрены в приемном отделении ЛПУ не позднее: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Пяти минут после доставки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Десяти минут после доставки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Двадцати минут после доставки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Тридцати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минут после доставки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Сорока пяти минут после доставки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№143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Находящаяся в пути следования бригада скорой помощи, встретившись на улице с несчастным случаем, обязана остановиться: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Только если она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следует на вызов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Только если она следует с вызова без больного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Всегда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№144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Санитарную обработку салона после перевозки инфекционного больного проводит: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Выездной фельдшер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Санитар подстанции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скорой помощи после возвращения бригады с вызова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Санитар приемного отделения, в которое был доставлен больной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№145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Самым частым ЭКГ-признаком при внезапной смерти является: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Асистолия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Фибрилляция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желудочков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Полная атриовентрикулярная блокада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Экстремальная синусовая брадикардия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№146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Максимальная продолжительность клинической смерти при обычных условиях внешней среды составляет: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2-3 минуты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4-5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5-6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6-8 минут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№147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Показаниями для сердечно-легочной реанимации являются: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Только клиническая смерть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Агония и предагональное состояние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Все внезапно развившиеся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терминальные состояния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Клиническая смерть и биологическая смерть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№148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Тройной прием Сафара на дыхательных путях включает в себя: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Запрокидывание головы, выведение нижней челюсти и введение воздуховода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Выведение нижней челюсти, открытие рта и туалет полости рта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Запрокидывание головы, выведение нижней челюсти и открытие рта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№149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Выдвижение нижней челюсти при введении воздуховода требуется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2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№150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Объем вдыхаемого воздуха при проведении ИВЛ взрослому человеку должен быть: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400 — 500 мл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600 — 800 мл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800 — 1000 мл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1000 — 1500 мл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№151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Соотношение между компрессиями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грудной клетки и вдуваниями воздуха при реанимации, проводимой 2 реаниматорами должно быть: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 вдох: 5-6 компрессий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 вдох: 3-4 компрессии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1-2 вдоха: 6-8 компрессий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2 вдоха: 12-15 компрессий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 xml:space="preserve">Задание </w:t>
            </w:r>
            <w:r w:rsidRPr="00E44D0F">
              <w:rPr>
                <w:b/>
                <w:sz w:val="24"/>
                <w:szCs w:val="24"/>
              </w:rPr>
              <w:t>№152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Эффективная реанимация проводится: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До восстановления самостоятельной сердечной деятельности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№153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Неэффективная реанимация проводится: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 xml:space="preserve">Выберите один из 4 </w:t>
            </w:r>
            <w:r w:rsidRPr="00E44D0F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До восстановления самостоятельной сердечной деятельности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№154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Местом приложения усилий при непрямом массаже сердца взрослому человеку является: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Верхняя треть грудины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Средняя треть грудины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Границы между средней и нижней третью грудины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Нижняя треть грудины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№155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Смещаемость грудины к позвоночнику при непрямом массаже сердца у взрослого человека должна быть: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</w:t>
            </w:r>
            <w:r w:rsidRPr="00E44D0F">
              <w:rPr>
                <w:color w:val="808080"/>
                <w:sz w:val="24"/>
                <w:szCs w:val="24"/>
              </w:rPr>
              <w:t xml:space="preserve">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1,5-2 см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3-4 см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4-5 см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7-8 см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№156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Разовая доза адреналина при проведении сердечно-легочной взрослому составляет: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До 0,5 мл 0,1 % раствора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0,5 — 1,0 мл 0,1%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раствора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1,0 — 1,5 мл 0,1% раствора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№157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Перед проведением дефибрилляции необходимо: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Прекратить массаж на 1-2 минуты и внутрисердечно ввести адреналин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Провести дефибрилляцию сердца без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предварительного массажа и ИВЛ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Добиться эффективности проводимой СЛР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№158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Фентанил относится: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 наркотическим анальгетикам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 ненаркотическим анальгетикам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 нейролептикам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№159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lastRenderedPageBreak/>
              <w:t>Фентанил и дроперидол вводить в одном шприце: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2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Можно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Нельзя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№160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Продолжительность действия фентанила при в/в вливании составляет: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№161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Продолжительность действия дроперидола при в/в вливании составляет: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30 — 60 минут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1,5 часа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№162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Противопоказанием для применения дроперидола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является: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Высокое внутричерепное давление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Глаукома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Низкое АД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Все перечисленное верно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№163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Основным признаком коматозного состояния является: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Угнетение гемодинамики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Угнетение дыхания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Угнетение центральной нервной системы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Угнетение периферической нервной системы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№164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Глубина коматозного состояния определяется: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По выраженности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гемодинамических расстройств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 степени угнетения сознания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 степени угнетения рефлексов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№165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lastRenderedPageBreak/>
              <w:t>Аспирационно - обтурационные нарушения дыхания могут развиться при: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Поверхностной коме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Глубокой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коме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Коме любой глубины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№166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Угнетение дыхательного центра развивается у больных: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2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 поверхностной комой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 глубокой комой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№167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Можно ли больному с неустановленным характером комы ввести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в/в глюкозу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2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№168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Отсасывание слизи отсосом у больного в коматозном состоянии проводится в течении: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5-10 секунд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 более 15 секунд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20 секунд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20-30 секунд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№169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Эффект Бета-блокаторов при приступе стенокардии обусловлен: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Расширением коронарных сосудов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Расширением периферических сосудов и снижением сердечного выброса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Урежением сердечного ритма и снижением минутного объема кровообращения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№170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Основным диагностическим критерием типичного острого инфаркта миокарда является: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Артериальная гипотония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Артериальная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гипертензия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Нарушение ритма сердца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Загрудинная боль продолжительностью более 20 минут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ab/>
            </w:r>
            <w:r w:rsidRPr="00E44D0F">
              <w:rPr>
                <w:rFonts w:ascii="Times New Roman" w:hAnsi="Times New Roman"/>
                <w:sz w:val="24"/>
                <w:szCs w:val="24"/>
              </w:rPr>
              <w:tab/>
            </w:r>
            <w:r w:rsidRPr="00E44D0F">
              <w:rPr>
                <w:rFonts w:ascii="Times New Roman" w:hAnsi="Times New Roman"/>
                <w:sz w:val="24"/>
                <w:szCs w:val="24"/>
              </w:rPr>
              <w:tab/>
              <w:t>$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Холодный пот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№171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Для абдоминальной формы инфаркта миокарда характерны: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Боли за грудиной,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иррадиирущие в плечо и эпигастральную область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Острые боли в животе, часто с тошнотой, иногда с рвотой, резкая слабость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ab/>
            </w:r>
            <w:r w:rsidRPr="00E44D0F">
              <w:rPr>
                <w:rFonts w:ascii="Times New Roman" w:hAnsi="Times New Roman"/>
                <w:sz w:val="24"/>
                <w:szCs w:val="24"/>
              </w:rPr>
              <w:tab/>
              <w:t>$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Острые боли в животе, «доскообразное» напряжение мышц живота, положительные симптомы раздражения брюшины.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№172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умеренном повышении АД у больного с острым инфарктом миокарда на высоте болевого синдрома показано: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Папаверин в/м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Дибазол в/м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Дибазол в/в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Клофелин в/в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Обезболивание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№173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неосложненном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остром инфаркте миокарда необходимо: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Нитроглицерин, в/в анальгин 50 % 2,0, ингаляция кислорода, вызов кардиологической бригады или транспортировка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Нитроглицерин, кислород, вызов кардиологической бригады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Нитроглицерин, нейролептаналгезия, закисно-кислородный наркоз, лидокаин в/м, вызов кардиологической бригады или при ее отсутствии транспортировка на носилках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№174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Основным ЭКГ -признаком некроза сердечной мышцы является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 xml:space="preserve">Выберите один из 5 </w:t>
            </w:r>
            <w:r w:rsidRPr="00E44D0F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Снижение сегмента ST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Подъем сегмента ST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Уменьшение зубца R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Широкий и глубокий зубец Q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Отрицательный зубец Т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№175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Первоочередным мероприятием у больного с полной атривентрикулярной блокады в разгар приступа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является: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В/м введение атропина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Непрямой массаж сердца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В/в введение алупента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№176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Сочетать бета-блокаторы и антогонисты ионов кальция при парентеральном введении препаратов: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 xml:space="preserve">Выберите один из 2 </w:t>
            </w:r>
            <w:r w:rsidRPr="00E44D0F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Можно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Нельзя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№177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ЭКГ-признаки предсердной экстрасистолы: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2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QRS обычной формы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QRS уширен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№178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Эффект нитроглицерина при приступе стенокардии обусловлен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 xml:space="preserve">Выберите </w:t>
            </w:r>
            <w:r w:rsidRPr="00E44D0F">
              <w:rPr>
                <w:color w:val="808080"/>
                <w:sz w:val="24"/>
                <w:szCs w:val="24"/>
              </w:rPr>
              <w:t>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Расширением коронарных артерий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Расширением коллатеральных ветвей коронарных артерий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Расширением периферических сосудов большого круга кровообращения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Урежением сердечного ритма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№179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Применение сердечных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гликозидов в комплексе лечения острой левожелудочковой недостаточности показано: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Всегда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ОСН, развившейся на фоне инфаркта миокарда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ОСН, развившейся на фоне гипертонического криза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При ОСН,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развившейся на фоне хронической недостаточности кровообращения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ab/>
            </w:r>
            <w:r w:rsidRPr="00E44D0F">
              <w:rPr>
                <w:rFonts w:ascii="Times New Roman" w:hAnsi="Times New Roman"/>
                <w:sz w:val="24"/>
                <w:szCs w:val="24"/>
              </w:rPr>
              <w:tab/>
              <w:t>$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Никогда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№180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Применение преднизолона в комплексном лечении острой левожелудочковой недостаточности основано на: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Увеличение возврата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венозной крови к сердцу и повышении сердечного выброса.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Уменьшении проницаемости сосудистой стенки и противоотечном действии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Повышение чувствительности к катехоламинам и бронхолитическом действии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№181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Противопоказанием для применения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морфина у больных с отеком легких является: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Отек легких на фоне инфаркта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Отек легких на фоне гипертонического криза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Отек легких на фоне порока сердца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Отек легких у больных старческого возраста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</w:t>
            </w:r>
            <w:r w:rsidRPr="00E44D0F">
              <w:rPr>
                <w:b/>
                <w:sz w:val="24"/>
                <w:szCs w:val="24"/>
              </w:rPr>
              <w:t xml:space="preserve"> №182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Оптимальное положение для больного с отеком легких: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2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Лежа с приподнятым головным концом, сидя и полусидя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Лежа с приподнятым ножным концом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№183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 первую очередь дифференциальный диагноз при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тромбоэмболии легочной артерии нужно проводить: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Со спонтанным пневмотораксом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 крупозной пневмонией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 острым инфарктом миокарда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№184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Больной с тромбоэмболией легочной артерии транспортируется: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Вполусидячем положении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строго горизонтальном положении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горизонтальном положении со слегка приподнятым головным концом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горизонтальном положении с приподнятым ножным концом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№185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Ведущим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симптомом бронхиальной астмы является: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5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Постоянная одышка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Приступообразная одышка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Вынужденное положение больного во время приступа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Приступы одышки с удлиненным выдохом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«Бочкообразная» грудная клетка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№186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астматическом статусе необходимо: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Повторное введение адреномиметиков, эуфилина, преднизолона, ингаляция кислорода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В/в эуфиллин 2,4% 10-15 мл, преднизолон 60 мг, инфузионная терапия 5%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глюкозой, ингаляция кислорода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В/в эуфиллин 2,4 % 10,0 эфедрин 5 % 1,0, преднизолон 90 — 120 мг, инфузионная терапия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№187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Концентрация кислорода во вдыхаемой смеси у больного с астматическим статусом должна быть: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</w:t>
            </w:r>
            <w:r w:rsidRPr="00E44D0F">
              <w:rPr>
                <w:color w:val="808080"/>
                <w:sz w:val="24"/>
                <w:szCs w:val="24"/>
              </w:rPr>
              <w:t xml:space="preserve">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50-75 %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30-50 %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20-30 %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№188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Больным с аспириновой формой бронхиальной астмы противопоказан: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Эуфиллин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Теофедрин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Астмопент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Сальбутамол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№189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Абсолютным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признаком развившегося астматического состояния является: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Одышка с удлиненным выдохом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Дистанционные сухие хрипы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Вынужденное положение больного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Участки немого легкого при аускультации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№190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Ведущим симптомом инфекционного шока является: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Бледность кожи на фоне высокой температуры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Заторможенность и вялость больного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Гипотония, не поддающаяся лечению прессорными аминами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Гипотония, поддающихся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лечению прессорным аминами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№191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Для коллапса, развившегося у больного с крупозной пневмонией характерно: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2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Постепенное снижение АД на фоне высокой температуры и нарастающей интоксикации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Внезапное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падение АД, часто спровоцированное переменой положения тела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№192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инфекционнотоксическом шоке у больного с крупозной пневмонией необходимо: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Ингаляция паров нашатырного спирта, п/к кофеин и кордиамин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В/в капельно норадреналин 0,2% 1,0 на 250 мл физраствора, в/в преднизалон 90-120 мг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В/м сульфакамфокаин 2,0, анальгин 50 % 2,0 в/м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№193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гипергликемической котоацидотической коме: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Кожа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гиперемированная, сухая, зрачки расширенные, глазные яблоки твердые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Гиперемия лица, кожа сухая, глазные яблоки мягкие, тургор кожи снижен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Кожа цианотичная, сухая, глаза запавшие, тризм жевательной мускулатуры, повышенный мышечный тонус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 xml:space="preserve">Задание </w:t>
            </w:r>
            <w:r w:rsidRPr="00E44D0F">
              <w:rPr>
                <w:b/>
                <w:sz w:val="24"/>
                <w:szCs w:val="24"/>
              </w:rPr>
              <w:t>№194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lastRenderedPageBreak/>
              <w:t>Дыхание при диабетической коме: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 нарушено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Поверхностное, неритмичное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Частое, глубокое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Редкое, с длительным апноэ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№195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диабетической коме необходимо: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 xml:space="preserve">Выберите один из 4 вариантов </w:t>
            </w:r>
            <w:r w:rsidRPr="00E44D0F">
              <w:rPr>
                <w:color w:val="808080"/>
                <w:sz w:val="24"/>
                <w:szCs w:val="24"/>
              </w:rPr>
              <w:t>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Туалет верхних дыхательных путей, ингаляция кислорода, полиглюкин в/в капельно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Туалет верхних дыхательных путей, ингаляция кислорода, физраствор в/в, гемодез, натрия бикарбонат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В/в инсулин 40 ЕД, ингаляция кислорода, в/в капельно физ.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раствор гемодез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В/в инсулин 20 ЕД + в/м инсулин 20 ЕД, гемодез, полиглюкин.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№196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гипогликемической коме у больного: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Кожа обычного цвета, влажная, глазные яблоки твердые, тонус мышц повышен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Кожа бледная, покрыта холодным потом, тризм жевательной мускулатуры, глазные яблоки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Кожа гиперемированная, влажная, зрачки резкорасширенны, тонус мышц снижен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№197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гипогликемической коме необходимо: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Туалет дыхательных путей, инсулин 20 ЕД в/м, глюкоза 40 % 20,0 в/в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Фракционное в/в ведение 40% глюкозы до 60 мл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Туалет дыхательных путей, транспортировка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№198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Биологическое действие инсулина состоит: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 xml:space="preserve">Выберите один из 3 вариантов </w:t>
            </w:r>
            <w:r w:rsidRPr="00E44D0F">
              <w:rPr>
                <w:color w:val="808080"/>
                <w:sz w:val="24"/>
                <w:szCs w:val="24"/>
              </w:rPr>
              <w:t>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повышении проницаемости клеточных мембран для ионов К+, синтезе жиров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повышении проницаемости клеточных мембран для глюкозы, синтез гликогена и жиров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 понижении проницаемости клеточных мембран для глюкозы, синтезе белков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 xml:space="preserve">Задание </w:t>
            </w:r>
            <w:r w:rsidRPr="00E44D0F">
              <w:rPr>
                <w:b/>
                <w:sz w:val="24"/>
                <w:szCs w:val="24"/>
              </w:rPr>
              <w:t>№199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Развитие гипогликемической комы наиболее вероятно: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 больных недиагностированным инсулинозависимым типом диабета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 больных с недиагностированным диабетом II типа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 больных, получающих инсулин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№200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Максимальное время, в течение которого может развиться анафилактический шок составляет: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 минуты после введения препарата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10 минут после введения препарата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30 минут после введения препарата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1 час после введения препарата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№201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Ведущим механизмом развития анафилактического шока является: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Снижение сократительной способности миокарда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Расширение венозного отдела сосудистого русла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Уменьшение объема циркулирующей крови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Угнетение сосудодвигательного центра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№202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Введение эуфиллина при анафилактическом шоке показано: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Всем больным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Больным с одышкой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Больным с бронхоспазмом,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после стабилизации АД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ab/>
            </w:r>
            <w:r w:rsidRPr="00E44D0F">
              <w:rPr>
                <w:rFonts w:ascii="Times New Roman" w:hAnsi="Times New Roman"/>
                <w:sz w:val="24"/>
                <w:szCs w:val="24"/>
              </w:rPr>
              <w:tab/>
              <w:t>$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Больным с загрудинными болями, после стабилизации АД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№203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Введение сердечных гликозидов при анафилактическом шоке показано: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Всем больным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Больным с бронхоспазмом, после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стабилизации АД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Больным с сохраняющейся тахикардией и респираторной одышкой, после стабилизации АД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№204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Асимметрия глазных щелей, анизокория, симптом «паруса» относятся: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К симптомам очагового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поражения мозга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 общемозговым неврологическим симптомам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 симптомам раздражения мозговых оболочек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№205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Ведущим симптомом острой кишечной непроходимости является: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Острая «кинжальная» боль в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животе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Ноющая боль в животе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Схваткообразные боли в животе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Частый жидкий стул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№206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Отек правой нижней конечности может развиться на фоне острого аппендицита вследствие: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Тромбоза подвздошных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вен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Распространения воспалительного процесса на бедро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Вовлечения в воспалительный процесс подвздошно поясничной мышцы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№207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Тактика при впервые возникшей почечной колике: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Введение спазмолитиков и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анальгетиков, активные наблюдения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Госпитализация в хирургическое отделение без введения медикаментов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Введение спазмолитиков и госпитализация в урологическое отделение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№208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Ведущим симптомом почечной колики является: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 xml:space="preserve">Выберите один из 5 </w:t>
            </w:r>
            <w:r w:rsidRPr="00E44D0F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Резь при мочеиспускании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Ноющие боли в пояснице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Частое мочеиспускание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Высокая температура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Приступнообразные острые боли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№209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наличии дегтеобразного стула в сочетании с увеличением печени и селезенки нужно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заподозрить: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Кровотечение из язвы желудка или 12-перстной кишки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Неспецифический язвенный колит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Кровотечение из вен пищевода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Геморроидальное кровотечение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№210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Лечение острой кровопотери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начинают с переливания: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Эритроцитарной массы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Донорской крови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Кристаллоидных растворов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Коллоидных растворов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№211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Когда должно произойти отхождение околоплодных вод?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E44D0F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раскрытии шейки матки на 4 см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lastRenderedPageBreak/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раскрытии шейки матки на 5-6 см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 началом потуг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При раскрытии близком к полному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№212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Тактика фельдшера при отделившемся последе и задержке его в полости матки: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 xml:space="preserve">Выберите </w:t>
            </w:r>
            <w:r w:rsidRPr="00E44D0F">
              <w:rPr>
                <w:color w:val="808080"/>
                <w:sz w:val="24"/>
                <w:szCs w:val="24"/>
              </w:rPr>
              <w:t>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Сокращающие в/в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Ручное отделение и выделение последа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Наружные методы выделения последа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Сокращающие в толщу матки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№213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Тактика фельдшера в период клонических судорог у больной с эклампсией: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 xml:space="preserve">Выберите </w:t>
            </w:r>
            <w:r w:rsidRPr="00E44D0F">
              <w:rPr>
                <w:color w:val="808080"/>
                <w:sz w:val="24"/>
                <w:szCs w:val="24"/>
              </w:rPr>
              <w:t>один из 5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Введение литической смеси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Профилактика ушибов и прикусывания языка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Магнезиальная терапия по Бровкину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Оксигенотерапия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Ингаляционный период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№214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Наиболее часто встречающая клиническая форма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локализованной дифтерии: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Дифтерия носа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Дифтерия зева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Дифтерия гортани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Дифтерия кожи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№215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Локализованную форму дифтерии зева дифференцируют: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 гриппом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 ангиной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Со скарлатиной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С корью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№216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Распространенная дифтерия характеризуется: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Отеком, распространяющимся за пределы шеи на грудную клетку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Распространением налетов за пределы небных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миндалин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Увеличением и уплотнением шейных, подключичных и подмышечных лимфатических узлов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№217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lastRenderedPageBreak/>
              <w:t>Причина летального исхода у больных с гипертоксической формой дифтерии: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Дифтерийный круп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Инфекционно-токсический шок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Вторичная пневмония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Острая дыхательная недостаточность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№218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Есть ли у менингококкового назофарингита характерные клинические симптомы, позволяющие отдифферинцировать его от других острых респираторных инфекций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 xml:space="preserve"> без бактериологического исследования?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2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№219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Транспортная иммобилизация при переломе плечевой кости осуществляется: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3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От кончиков пальцев до верхней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трети плеча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От основания пальцев до лопатки с больной стороны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От кончиков пальцев до лопатки со здоровой стороны</w:t>
            </w:r>
          </w:p>
        </w:tc>
      </w:tr>
    </w:tbl>
    <w:p w:rsidR="0030422A" w:rsidRPr="00E44D0F" w:rsidRDefault="0030422A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b/>
                <w:sz w:val="24"/>
                <w:szCs w:val="24"/>
              </w:rPr>
              <w:t>Задание №220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Основным симптомом перелома трубчатых костей является:</w:t>
            </w:r>
          </w:p>
        </w:tc>
      </w:tr>
      <w:tr w:rsidR="0030422A" w:rsidRPr="00E44D0F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 xml:space="preserve">Отек и болезненность </w:t>
            </w:r>
            <w:r w:rsidRPr="00E44D0F">
              <w:rPr>
                <w:rFonts w:ascii="Times New Roman" w:hAnsi="Times New Roman"/>
                <w:sz w:val="24"/>
                <w:szCs w:val="24"/>
              </w:rPr>
              <w:t>при пальпации</w:t>
            </w:r>
          </w:p>
          <w:p w:rsidR="0030422A" w:rsidRPr="00E44D0F" w:rsidRDefault="0030422A">
            <w:pPr>
              <w:rPr>
                <w:sz w:val="24"/>
                <w:szCs w:val="24"/>
              </w:rPr>
            </w:pP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Покраснение кожи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Патологическая подвижность</w:t>
            </w:r>
          </w:p>
        </w:tc>
      </w:tr>
      <w:tr w:rsidR="0030422A" w:rsidRPr="00E44D0F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30422A" w:rsidRPr="00E44D0F" w:rsidRDefault="00E44D0F">
            <w:pPr>
              <w:jc w:val="center"/>
              <w:rPr>
                <w:sz w:val="24"/>
                <w:szCs w:val="24"/>
              </w:rPr>
            </w:pPr>
            <w:r w:rsidRPr="00E44D0F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30422A" w:rsidRPr="00E44D0F" w:rsidRDefault="00E44D0F">
            <w:pPr>
              <w:rPr>
                <w:sz w:val="24"/>
                <w:szCs w:val="24"/>
              </w:rPr>
            </w:pPr>
            <w:r w:rsidRPr="00E44D0F">
              <w:rPr>
                <w:rFonts w:ascii="Times New Roman" w:hAnsi="Times New Roman"/>
                <w:sz w:val="24"/>
                <w:szCs w:val="24"/>
              </w:rPr>
              <w:t>Разлитая болезненность и отсутствие движений</w:t>
            </w:r>
          </w:p>
        </w:tc>
      </w:tr>
      <w:bookmarkEnd w:id="0"/>
    </w:tbl>
    <w:p w:rsidR="0030422A" w:rsidRPr="00E44D0F" w:rsidRDefault="0030422A">
      <w:pPr>
        <w:rPr>
          <w:sz w:val="24"/>
          <w:szCs w:val="24"/>
        </w:rPr>
      </w:pPr>
    </w:p>
    <w:sectPr w:rsidR="0030422A" w:rsidRPr="00E44D0F" w:rsidSect="00E44D0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</w:compat>
  <w:rsids>
    <w:rsidRoot w:val="0030422A"/>
    <w:rsid w:val="0030422A"/>
    <w:rsid w:val="00E4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8072</Words>
  <Characters>46015</Characters>
  <Application>Microsoft Office Word</Application>
  <DocSecurity>0</DocSecurity>
  <Lines>383</Lines>
  <Paragraphs>107</Paragraphs>
  <ScaleCrop>false</ScaleCrop>
  <Company/>
  <LinksUpToDate>false</LinksUpToDate>
  <CharactersWithSpaces>53980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UMKA</cp:lastModifiedBy>
  <cp:revision>2</cp:revision>
  <dcterms:created xsi:type="dcterms:W3CDTF">2015-04-23T12:21:00Z</dcterms:created>
  <dcterms:modified xsi:type="dcterms:W3CDTF">2015-04-23T12:21:00Z</dcterms:modified>
</cp:coreProperties>
</file>