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F" w:rsidRDefault="009F1C3F" w:rsidP="009F1C3F">
      <w:pPr>
        <w:tabs>
          <w:tab w:val="left" w:pos="567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</w:pPr>
      <w:r w:rsidRPr="009F1C3F"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 xml:space="preserve">ПЛАН </w:t>
      </w:r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</w:pPr>
      <w:proofErr w:type="spellStart"/>
      <w:r w:rsidRPr="009F1C3F"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>общеколледжных</w:t>
      </w:r>
      <w:proofErr w:type="spellEnd"/>
      <w:r w:rsidRPr="009F1C3F"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 xml:space="preserve"> мероприятий </w:t>
      </w:r>
    </w:p>
    <w:p w:rsidR="009F1C3F" w:rsidRPr="009F1C3F" w:rsidRDefault="006B5895" w:rsidP="009F1C3F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>на 2017</w:t>
      </w:r>
      <w:r w:rsidR="009F1C3F" w:rsidRPr="009F1C3F"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>/201</w:t>
      </w:r>
      <w:r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>8</w:t>
      </w:r>
      <w:bookmarkStart w:id="0" w:name="_GoBack"/>
      <w:bookmarkEnd w:id="0"/>
      <w:r w:rsidR="009F1C3F" w:rsidRPr="009F1C3F"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  <w:t xml:space="preserve"> учебный год</w:t>
      </w:r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12A4D8"/>
          <w:kern w:val="36"/>
          <w:sz w:val="21"/>
          <w:szCs w:val="24"/>
          <w:lang w:eastAsia="ru-RU"/>
        </w:rPr>
      </w:pPr>
    </w:p>
    <w:tbl>
      <w:tblPr>
        <w:tblStyle w:val="2-5"/>
        <w:tblW w:w="9889" w:type="dxa"/>
        <w:tblLook w:val="04A0" w:firstRow="1" w:lastRow="0" w:firstColumn="1" w:lastColumn="0" w:noHBand="0" w:noVBand="1"/>
      </w:tblPr>
      <w:tblGrid>
        <w:gridCol w:w="959"/>
        <w:gridCol w:w="5670"/>
        <w:gridCol w:w="3260"/>
      </w:tblGrid>
      <w:tr w:rsidR="009F1C3F" w:rsidRPr="009F1C3F" w:rsidTr="009F1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9F1C3F" w:rsidRPr="009F1C3F" w:rsidRDefault="009F1C3F" w:rsidP="00EF4593">
            <w:pPr>
              <w:tabs>
                <w:tab w:val="left" w:pos="5670"/>
              </w:tabs>
              <w:rPr>
                <w:rFonts w:ascii="Verdana" w:hAnsi="Verdana" w:cs="Times New Roman"/>
                <w:b/>
                <w:sz w:val="21"/>
                <w:szCs w:val="28"/>
              </w:rPr>
            </w:pPr>
            <w:r w:rsidRPr="009F1C3F">
              <w:rPr>
                <w:rFonts w:ascii="Verdana" w:hAnsi="Verdana" w:cs="Times New Roman"/>
                <w:b/>
                <w:sz w:val="21"/>
                <w:szCs w:val="28"/>
              </w:rPr>
              <w:t>№</w:t>
            </w:r>
          </w:p>
          <w:p w:rsidR="009F1C3F" w:rsidRPr="009F1C3F" w:rsidRDefault="009F1C3F" w:rsidP="00EF4593">
            <w:pPr>
              <w:tabs>
                <w:tab w:val="left" w:pos="5670"/>
              </w:tabs>
              <w:rPr>
                <w:rFonts w:ascii="Verdana" w:hAnsi="Verdana" w:cs="Times New Roman"/>
                <w:b/>
                <w:sz w:val="21"/>
                <w:szCs w:val="28"/>
              </w:rPr>
            </w:pPr>
            <w:proofErr w:type="gramStart"/>
            <w:r w:rsidRPr="009F1C3F">
              <w:rPr>
                <w:rFonts w:ascii="Verdana" w:hAnsi="Verdana" w:cs="Times New Roman"/>
                <w:b/>
                <w:sz w:val="21"/>
                <w:szCs w:val="28"/>
              </w:rPr>
              <w:t>п</w:t>
            </w:r>
            <w:proofErr w:type="gramEnd"/>
            <w:r w:rsidRPr="009F1C3F">
              <w:rPr>
                <w:rFonts w:ascii="Verdana" w:hAnsi="Verdana" w:cs="Times New Roman"/>
                <w:b/>
                <w:sz w:val="21"/>
                <w:szCs w:val="28"/>
              </w:rPr>
              <w:t>/п</w:t>
            </w:r>
          </w:p>
        </w:tc>
        <w:tc>
          <w:tcPr>
            <w:tcW w:w="5670" w:type="dxa"/>
          </w:tcPr>
          <w:p w:rsidR="009F1C3F" w:rsidRPr="009F1C3F" w:rsidRDefault="009F1C3F" w:rsidP="00EF4593">
            <w:pPr>
              <w:tabs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8"/>
              </w:rPr>
            </w:pPr>
            <w:r w:rsidRPr="009F1C3F">
              <w:rPr>
                <w:rFonts w:ascii="Verdana" w:hAnsi="Verdana" w:cs="Times New Roman"/>
                <w:b/>
                <w:sz w:val="21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9F1C3F" w:rsidRPr="009F1C3F" w:rsidRDefault="009F1C3F" w:rsidP="00EF4593">
            <w:pPr>
              <w:tabs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1"/>
                <w:szCs w:val="28"/>
              </w:rPr>
            </w:pPr>
            <w:r w:rsidRPr="009F1C3F">
              <w:rPr>
                <w:rFonts w:ascii="Verdana" w:hAnsi="Verdana" w:cs="Times New Roman"/>
                <w:b/>
                <w:sz w:val="21"/>
                <w:szCs w:val="28"/>
              </w:rPr>
              <w:t>Ответственный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знаний – 1 сентября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Чернина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Д.Р.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Верёвочный курс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Студсовет</w:t>
            </w:r>
            <w:proofErr w:type="spellEnd"/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Посвящение в студенты – 23 сентября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Ефимова О.В.</w:t>
            </w: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Студенческая осень «Молодёжь должна сказать…»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Айнулина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Р.Ф.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учителя – 5 октября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Шмелькова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Т.В.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Юбилей колледжа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Шамгунова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С.Р., 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студсовет</w:t>
            </w:r>
            <w:proofErr w:type="spellEnd"/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борьбы со СПИДом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Ткачук Д.И.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Новый год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Герасимова Л.И.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защитника Отечества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Бурдина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Н.В.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Международный женский день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Сибгатулова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С.В.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Победы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Стешина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Т.В.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медицинской сестры – 12 мая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Царёва М.П.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медицинского работника – 18 июня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Креслова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Л.И.</w:t>
            </w: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Вручение дипломов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Крылова Е.Ю.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конституции – 12 декабря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Кулагина М.Э.</w:t>
            </w: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здоровья – 7 апреля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Фомина С.А.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борьбы с наркозависимостью – 1 марта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Отдельнова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Е.Н.</w:t>
            </w: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борьбы с туберкулёзом – 24 марта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Павлова Е.К.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акушерки – 15 мая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Капитанова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И.Ф.</w:t>
            </w:r>
          </w:p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Всемирный день памяти жертв СПИДа – 21 мая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Мурзин П.В.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борьбы с курением – 31 мая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Архангельский Е.В.</w:t>
            </w:r>
          </w:p>
        </w:tc>
      </w:tr>
      <w:tr w:rsidR="006B5895" w:rsidRPr="009F1C3F" w:rsidTr="009F1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пожилого человека – 1 октября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proofErr w:type="spellStart"/>
            <w:r w:rsidRPr="006B5895">
              <w:rPr>
                <w:rFonts w:ascii="Verdana" w:hAnsi="Verdana" w:cs="Times New Roman"/>
              </w:rPr>
              <w:t>Базунова</w:t>
            </w:r>
            <w:proofErr w:type="spellEnd"/>
            <w:r w:rsidRPr="006B5895">
              <w:rPr>
                <w:rFonts w:ascii="Verdana" w:hAnsi="Verdana" w:cs="Times New Roman"/>
              </w:rPr>
              <w:t xml:space="preserve"> М.Н.</w:t>
            </w:r>
          </w:p>
        </w:tc>
      </w:tr>
      <w:tr w:rsidR="006B5895" w:rsidRPr="009F1C3F" w:rsidTr="009F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B5895" w:rsidRPr="009F1C3F" w:rsidRDefault="006B5895" w:rsidP="00EF4593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rPr>
                <w:rFonts w:ascii="Verdana" w:hAnsi="Verdana" w:cs="Times New Roman"/>
                <w:sz w:val="21"/>
                <w:szCs w:val="28"/>
              </w:rPr>
            </w:pPr>
          </w:p>
        </w:tc>
        <w:tc>
          <w:tcPr>
            <w:tcW w:w="567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День матери – 27 ноября</w:t>
            </w:r>
          </w:p>
        </w:tc>
        <w:tc>
          <w:tcPr>
            <w:tcW w:w="3260" w:type="dxa"/>
          </w:tcPr>
          <w:p w:rsidR="006B5895" w:rsidRPr="006B5895" w:rsidRDefault="006B5895" w:rsidP="00476725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6B5895">
              <w:rPr>
                <w:rFonts w:ascii="Verdana" w:hAnsi="Verdana" w:cs="Times New Roman"/>
              </w:rPr>
              <w:t>Захарова Н.М.</w:t>
            </w:r>
          </w:p>
        </w:tc>
      </w:tr>
    </w:tbl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hAnsi="Verdana" w:cs="Times New Roman"/>
          <w:sz w:val="21"/>
          <w:szCs w:val="28"/>
        </w:rPr>
      </w:pPr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hAnsi="Verdana" w:cs="Times New Roman"/>
          <w:sz w:val="21"/>
          <w:szCs w:val="28"/>
        </w:rPr>
      </w:pPr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hAnsi="Verdana" w:cs="Times New Roman"/>
          <w:sz w:val="21"/>
          <w:szCs w:val="28"/>
        </w:rPr>
      </w:pPr>
      <w:r w:rsidRPr="009F1C3F">
        <w:rPr>
          <w:rFonts w:ascii="Verdana" w:hAnsi="Verdana" w:cs="Times New Roman"/>
          <w:sz w:val="21"/>
          <w:szCs w:val="28"/>
        </w:rPr>
        <w:t xml:space="preserve">Председатель Совета кураторов </w:t>
      </w:r>
      <w:r w:rsidRPr="009F1C3F">
        <w:rPr>
          <w:rFonts w:ascii="Verdana" w:hAnsi="Verdana" w:cs="Times New Roman"/>
          <w:sz w:val="21"/>
          <w:szCs w:val="28"/>
        </w:rPr>
        <w:tab/>
      </w:r>
      <w:r w:rsidRPr="009F1C3F">
        <w:rPr>
          <w:rFonts w:ascii="Verdana" w:hAnsi="Verdana" w:cs="Times New Roman"/>
          <w:sz w:val="21"/>
          <w:szCs w:val="28"/>
        </w:rPr>
        <w:tab/>
      </w:r>
      <w:r w:rsidRPr="009F1C3F">
        <w:rPr>
          <w:rFonts w:ascii="Verdana" w:hAnsi="Verdana" w:cs="Times New Roman"/>
          <w:sz w:val="21"/>
          <w:szCs w:val="28"/>
        </w:rPr>
        <w:tab/>
        <w:t xml:space="preserve">Т.В. </w:t>
      </w:r>
      <w:proofErr w:type="spellStart"/>
      <w:r w:rsidRPr="009F1C3F">
        <w:rPr>
          <w:rFonts w:ascii="Verdana" w:hAnsi="Verdana" w:cs="Times New Roman"/>
          <w:sz w:val="21"/>
          <w:szCs w:val="28"/>
        </w:rPr>
        <w:t>Стешина</w:t>
      </w:r>
      <w:proofErr w:type="spellEnd"/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hAnsi="Verdana" w:cs="Times New Roman"/>
          <w:sz w:val="21"/>
          <w:szCs w:val="28"/>
        </w:rPr>
      </w:pPr>
    </w:p>
    <w:p w:rsidR="009F1C3F" w:rsidRPr="009F1C3F" w:rsidRDefault="009F1C3F" w:rsidP="009F1C3F">
      <w:pPr>
        <w:tabs>
          <w:tab w:val="left" w:pos="5670"/>
        </w:tabs>
        <w:spacing w:after="0" w:line="240" w:lineRule="auto"/>
        <w:jc w:val="center"/>
        <w:rPr>
          <w:rFonts w:ascii="Verdana" w:hAnsi="Verdana" w:cs="Times New Roman"/>
          <w:sz w:val="21"/>
          <w:szCs w:val="28"/>
        </w:rPr>
      </w:pPr>
      <w:r w:rsidRPr="009F1C3F">
        <w:rPr>
          <w:rFonts w:ascii="Verdana" w:hAnsi="Verdana" w:cs="Times New Roman"/>
          <w:sz w:val="21"/>
          <w:szCs w:val="28"/>
        </w:rPr>
        <w:t>Заместите</w:t>
      </w:r>
      <w:r w:rsidR="006B5895">
        <w:rPr>
          <w:rFonts w:ascii="Verdana" w:hAnsi="Verdana" w:cs="Times New Roman"/>
          <w:sz w:val="21"/>
          <w:szCs w:val="28"/>
        </w:rPr>
        <w:t>ль директора по ВР</w:t>
      </w:r>
      <w:r w:rsidR="006B5895">
        <w:rPr>
          <w:rFonts w:ascii="Verdana" w:hAnsi="Verdana" w:cs="Times New Roman"/>
          <w:sz w:val="21"/>
          <w:szCs w:val="28"/>
        </w:rPr>
        <w:tab/>
      </w:r>
      <w:r w:rsidR="006B5895">
        <w:rPr>
          <w:rFonts w:ascii="Verdana" w:hAnsi="Verdana" w:cs="Times New Roman"/>
          <w:sz w:val="21"/>
          <w:szCs w:val="28"/>
        </w:rPr>
        <w:tab/>
      </w:r>
      <w:r w:rsidR="006B5895">
        <w:rPr>
          <w:rFonts w:ascii="Verdana" w:hAnsi="Verdana" w:cs="Times New Roman"/>
          <w:sz w:val="21"/>
          <w:szCs w:val="28"/>
        </w:rPr>
        <w:tab/>
        <w:t>Т.Н. Попова</w:t>
      </w:r>
    </w:p>
    <w:p w:rsidR="001125E2" w:rsidRPr="009F1C3F" w:rsidRDefault="001125E2">
      <w:pPr>
        <w:rPr>
          <w:rFonts w:ascii="Verdana" w:hAnsi="Verdana"/>
          <w:sz w:val="21"/>
        </w:rPr>
      </w:pPr>
    </w:p>
    <w:sectPr w:rsidR="001125E2" w:rsidRPr="009F1C3F" w:rsidSect="00017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8DE"/>
    <w:multiLevelType w:val="hybridMultilevel"/>
    <w:tmpl w:val="389A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F"/>
    <w:rsid w:val="001125E2"/>
    <w:rsid w:val="006B5895"/>
    <w:rsid w:val="009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3F"/>
    <w:pPr>
      <w:ind w:left="720"/>
      <w:contextualSpacing/>
    </w:pPr>
  </w:style>
  <w:style w:type="table" w:styleId="2-5">
    <w:name w:val="Medium List 2 Accent 5"/>
    <w:basedOn w:val="a1"/>
    <w:uiPriority w:val="66"/>
    <w:rsid w:val="009F1C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3F"/>
    <w:pPr>
      <w:ind w:left="720"/>
      <w:contextualSpacing/>
    </w:pPr>
  </w:style>
  <w:style w:type="table" w:styleId="2-5">
    <w:name w:val="Medium List 2 Accent 5"/>
    <w:basedOn w:val="a1"/>
    <w:uiPriority w:val="66"/>
    <w:rsid w:val="009F1C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2016-10-07T13:12:00Z</dcterms:created>
  <dcterms:modified xsi:type="dcterms:W3CDTF">2017-12-01T04:09:00Z</dcterms:modified>
</cp:coreProperties>
</file>